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2F79C" w14:textId="0A298A02" w:rsidR="001D207A" w:rsidRDefault="00762448" w:rsidP="00762448">
      <w:pPr>
        <w:pStyle w:val="a9"/>
        <w:numPr>
          <w:ilvl w:val="0"/>
          <w:numId w:val="1"/>
        </w:numPr>
      </w:pPr>
      <w:r w:rsidRPr="00762448">
        <w:t>Air6205_Module_ANT</w:t>
      </w:r>
      <w:r>
        <w:rPr>
          <w:rFonts w:hint="eastAsia"/>
        </w:rPr>
        <w:t>文件是包含模块原理图+天线匹配+倒F器件和PCB封装的工程文件，用立创EDA专业版本本地打开可以直接用；详见下图：</w:t>
      </w:r>
    </w:p>
    <w:p w14:paraId="49D5875C" w14:textId="32243DB0" w:rsidR="00762448" w:rsidRDefault="00762448" w:rsidP="00762448">
      <w:r>
        <w:rPr>
          <w:noProof/>
        </w:rPr>
        <w:drawing>
          <wp:inline distT="0" distB="0" distL="0" distR="0" wp14:anchorId="335F627A" wp14:editId="6D51BE7B">
            <wp:extent cx="3019048" cy="3371429"/>
            <wp:effectExtent l="0" t="0" r="0" b="635"/>
            <wp:docPr id="2989621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96212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9048" cy="3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534D5" w14:textId="3B243021" w:rsidR="00762448" w:rsidRDefault="00762448" w:rsidP="00762448">
      <w:pPr>
        <w:pStyle w:val="a9"/>
        <w:ind w:left="360"/>
        <w:rPr>
          <w:rFonts w:hint="eastAsia"/>
        </w:rPr>
      </w:pPr>
      <w:r w:rsidRPr="00762448">
        <w:rPr>
          <w:noProof/>
        </w:rPr>
        <w:drawing>
          <wp:inline distT="0" distB="0" distL="0" distR="0" wp14:anchorId="6570D12D" wp14:editId="1992074C">
            <wp:extent cx="5274310" cy="2507615"/>
            <wp:effectExtent l="0" t="0" r="2540" b="6985"/>
            <wp:docPr id="189250909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9E397" w14:textId="77777777" w:rsidR="00762448" w:rsidRDefault="00762448" w:rsidP="00762448">
      <w:pPr>
        <w:pStyle w:val="a9"/>
        <w:numPr>
          <w:ilvl w:val="0"/>
          <w:numId w:val="1"/>
        </w:numPr>
      </w:pPr>
      <w:r w:rsidRPr="00762448">
        <w:t>Air6205_Module_ANT.elibz</w:t>
      </w:r>
      <w:r>
        <w:rPr>
          <w:rFonts w:hint="eastAsia"/>
        </w:rPr>
        <w:t>文件是包含模块原理图封装+完整的模块+天线 封装库文件；LCEDA导入即可提取库；但原理图需要自己添加天线匹配电路和原理图天线部分电路；详见下图：</w:t>
      </w:r>
    </w:p>
    <w:p w14:paraId="66B18CDB" w14:textId="0C526CF0" w:rsidR="00762448" w:rsidRDefault="00762448" w:rsidP="00762448">
      <w:pPr>
        <w:pStyle w:val="a9"/>
        <w:ind w:left="360"/>
        <w:rPr>
          <w:rFonts w:hint="eastAsia"/>
        </w:rPr>
      </w:pPr>
      <w:r w:rsidRPr="00762448">
        <w:rPr>
          <w:noProof/>
        </w:rPr>
        <w:drawing>
          <wp:inline distT="0" distB="0" distL="0" distR="0" wp14:anchorId="39363BF1" wp14:editId="5E8A8291">
            <wp:extent cx="2432050" cy="1257300"/>
            <wp:effectExtent l="0" t="0" r="6350" b="0"/>
            <wp:docPr id="3615322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624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6363F"/>
    <w:multiLevelType w:val="hybridMultilevel"/>
    <w:tmpl w:val="85385052"/>
    <w:lvl w:ilvl="0" w:tplc="7C4E396E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508064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DCA"/>
    <w:rsid w:val="00117DCA"/>
    <w:rsid w:val="001D207A"/>
    <w:rsid w:val="002A6313"/>
    <w:rsid w:val="003B3D24"/>
    <w:rsid w:val="00762448"/>
    <w:rsid w:val="00E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FB7F8B"/>
  <w15:chartTrackingRefBased/>
  <w15:docId w15:val="{DE957F74-78D7-440D-83AC-3F0FB415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17DC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D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DC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7DC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7DC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7DCA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7DC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7DC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7DC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17DC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17D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17D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17DC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17DC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17DC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17DC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17DC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17DC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17DC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17D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7DC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17DC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7D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17DC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7DC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17DC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17D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17DC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17D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c</dc:creator>
  <cp:keywords/>
  <dc:description/>
  <cp:lastModifiedBy>g c</cp:lastModifiedBy>
  <cp:revision>2</cp:revision>
  <dcterms:created xsi:type="dcterms:W3CDTF">2026-04-29T08:39:00Z</dcterms:created>
  <dcterms:modified xsi:type="dcterms:W3CDTF">2026-04-29T08:49:00Z</dcterms:modified>
</cp:coreProperties>
</file>